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07CF5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南京信息工程大学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语言智能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微专业招生简章</w:t>
      </w:r>
    </w:p>
    <w:p w14:paraId="51E695A6">
      <w:pPr>
        <w:jc w:val="center"/>
        <w:rPr>
          <w:rFonts w:hint="eastAsia" w:ascii="宋体" w:hAnsi="宋体" w:eastAsia="宋体" w:cs="宋体"/>
          <w:b/>
          <w:bCs/>
        </w:rPr>
      </w:pPr>
    </w:p>
    <w:p w14:paraId="1607E88F">
      <w:pPr>
        <w:spacing w:before="60" w:after="60" w:line="40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一、专业简介</w:t>
      </w:r>
    </w:p>
    <w:p w14:paraId="274A6DDD">
      <w:pPr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《</w:t>
      </w: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语言智能</w:t>
      </w:r>
      <w:r>
        <w:rPr>
          <w:rFonts w:hint="eastAsia" w:ascii="宋体" w:hAnsi="宋体" w:eastAsia="宋体" w:cs="宋体"/>
          <w:bCs/>
          <w:sz w:val="28"/>
          <w:szCs w:val="28"/>
        </w:rPr>
        <w:t>》微专业聚焦语言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智能</w:t>
      </w:r>
      <w:r>
        <w:rPr>
          <w:rFonts w:hint="eastAsia" w:ascii="宋体" w:hAnsi="宋体" w:eastAsia="宋体" w:cs="宋体"/>
          <w:bCs/>
          <w:sz w:val="28"/>
          <w:szCs w:val="28"/>
        </w:rPr>
        <w:t>领域，以语言学理论为基础，融合计算机科学、人工智能技术，构建 "语言+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技术</w:t>
      </w:r>
      <w:r>
        <w:rPr>
          <w:rFonts w:hint="eastAsia" w:ascii="宋体" w:hAnsi="宋体" w:eastAsia="宋体" w:cs="宋体"/>
          <w:bCs/>
          <w:sz w:val="28"/>
          <w:szCs w:val="28"/>
        </w:rPr>
        <w:t>"的跨学科培养体系。通过系统化课程设计，培养学生掌握语言数据采集、清洗、分析及自然语言处理模型开发的核心能力，成为具备人文素养与技术实践能力的复合型人才。</w:t>
      </w:r>
    </w:p>
    <w:p w14:paraId="2B2DBC34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1. 深度跨学科融合培养：</w:t>
      </w:r>
      <w:r>
        <w:rPr>
          <w:rFonts w:hint="eastAsia" w:ascii="宋体" w:hAnsi="宋体" w:eastAsia="宋体" w:cs="宋体"/>
          <w:sz w:val="28"/>
          <w:szCs w:val="28"/>
        </w:rPr>
        <w:t>打破传统学科壁垒，将语言学的语义分析、语法理论与计算机科学的</w:t>
      </w:r>
      <w:r>
        <w:rPr>
          <w:rFonts w:hint="eastAsia" w:ascii="宋体" w:hAnsi="宋体" w:eastAsia="宋体" w:cs="宋体"/>
          <w:sz w:val="28"/>
          <w:szCs w:val="28"/>
          <w:lang w:val="en-US" w:eastAsia="zh-CN" w:bidi="ar-SA"/>
        </w:rPr>
        <w:t>Python</w:t>
      </w:r>
      <w:r>
        <w:rPr>
          <w:rFonts w:hint="eastAsia" w:ascii="宋体" w:hAnsi="宋体" w:eastAsia="宋体" w:cs="宋体"/>
          <w:sz w:val="28"/>
          <w:szCs w:val="28"/>
        </w:rPr>
        <w:t>编程、自然语言处理算法深度结合，构建 “语言理论+数据处理+AI 技术”的三维知识体系，使学生既能掌握语言符号系统的内在规律，又能运用算法工具实现语言数据的工程化应用。</w:t>
      </w:r>
    </w:p>
    <w:p w14:paraId="11647F9F">
      <w:pPr>
        <w:ind w:firstLine="562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2. 产教协同实战育人：</w:t>
      </w:r>
      <w:r>
        <w:rPr>
          <w:rFonts w:hint="eastAsia" w:ascii="宋体" w:hAnsi="宋体" w:eastAsia="宋体" w:cs="宋体"/>
          <w:sz w:val="28"/>
          <w:szCs w:val="28"/>
        </w:rPr>
        <w:t>与企业共建课程体系，引入真实的智能翻译、文本挖掘等企业级项目，</w:t>
      </w:r>
      <w:r>
        <w:rPr>
          <w:rFonts w:hint="eastAsia" w:ascii="宋体" w:hAnsi="宋体" w:eastAsia="宋体" w:cs="宋体"/>
          <w:sz w:val="28"/>
          <w:szCs w:val="28"/>
          <w:lang w:val="en-US" w:eastAsia="zh-CN" w:bidi="ar-SA"/>
        </w:rPr>
        <w:t>60%</w:t>
      </w:r>
      <w:r>
        <w:rPr>
          <w:rFonts w:hint="eastAsia" w:ascii="宋体" w:hAnsi="宋体" w:eastAsia="宋体" w:cs="宋体"/>
          <w:sz w:val="28"/>
          <w:szCs w:val="28"/>
        </w:rPr>
        <w:t xml:space="preserve">以上课程设置实验室实训环节，学生在学期间可参与数据标注、模型优化等实战工作，实现从理论学习到岗位技能的无缝衔接。  </w:t>
      </w:r>
      <w:r>
        <w:rPr>
          <w:rFonts w:hint="eastAsia" w:ascii="宋体" w:hAnsi="宋体" w:eastAsia="宋体" w:cs="宋体"/>
          <w:sz w:val="24"/>
        </w:rPr>
        <w:t xml:space="preserve">        </w:t>
      </w:r>
    </w:p>
    <w:p w14:paraId="5780B1F4">
      <w:pPr>
        <w:spacing w:before="60" w:after="60" w:line="40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二、培养目标</w:t>
      </w:r>
    </w:p>
    <w:p w14:paraId="7F37CA82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《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语言智能</w:t>
      </w:r>
      <w:r>
        <w:rPr>
          <w:rFonts w:hint="eastAsia" w:ascii="宋体" w:hAnsi="宋体" w:eastAsia="宋体" w:cs="宋体"/>
          <w:sz w:val="28"/>
          <w:szCs w:val="28"/>
        </w:rPr>
        <w:t>》微专业设置的根本目标旨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培育高素质应用型复合人才，使学生系统掌握语言数据处理核心理论与技术，熟练运用Python编程工具、自然语言处理算法及语言工程实操方法，具备独立解决人工智能场景下文本挖掘、智能服务、语言数据分析等实际工程问题的综合能力。</w:t>
      </w:r>
    </w:p>
    <w:p w14:paraId="1A60DA82">
      <w:pPr>
        <w:spacing w:before="60" w:after="60" w:line="40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三、学制与证书</w:t>
      </w:r>
    </w:p>
    <w:p w14:paraId="10AB7BAE"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修读年限为一学年。</w:t>
      </w:r>
    </w:p>
    <w:p w14:paraId="1DB47C82"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完成各门课程学习，并取得合格成绩，即可获得对应学分；学分修满后方可获得微专业结业证书，证书由学校教务部门统一发放。</w:t>
      </w:r>
    </w:p>
    <w:p w14:paraId="301946D8">
      <w:pPr>
        <w:spacing w:before="60" w:after="60" w:line="40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四、招生对象</w:t>
      </w:r>
    </w:p>
    <w:p w14:paraId="38606FB5">
      <w:pPr>
        <w:spacing w:line="24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1.面向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全校各专业</w:t>
      </w:r>
      <w:r>
        <w:rPr>
          <w:rFonts w:hint="eastAsia" w:ascii="宋体" w:hAnsi="宋体" w:eastAsia="宋体" w:cs="宋体"/>
          <w:sz w:val="28"/>
          <w:szCs w:val="28"/>
        </w:rPr>
        <w:t>全日制在校大二及以上本科生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重点服务对计算语言学、人工智能、语言数据技术感兴趣的跨学科学习者，为在校生搭建跨界融合、技能升级的学习平台。</w:t>
      </w:r>
    </w:p>
    <w:p w14:paraId="52D58A7D"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2.已修读的必修课程平均学分绩点不低于3.0，必修课无不及格或无补考记录。</w:t>
      </w:r>
    </w:p>
    <w:p w14:paraId="4DD3F16D">
      <w:pPr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五、招生规模</w:t>
      </w:r>
    </w:p>
    <w:p w14:paraId="56E1D47D">
      <w:pPr>
        <w:spacing w:line="24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每年秋季学期开设1个新班:30人/自然班。</w:t>
      </w:r>
    </w:p>
    <w:p w14:paraId="30A19CD9">
      <w:pPr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六、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教学计划</w:t>
      </w:r>
    </w:p>
    <w:p w14:paraId="5F3EA481">
      <w:pPr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本专业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贴合行业岗位需求，设置六门核心课程，涵盖《Python编程与语言数据开发》《计算语言学》《自然语言处理》《语言数据库建设与应用》《智能翻译与语言服务》《语言工程师实践》，层层递进覆盖工具应用、理论建模、核心算法与企业实战，构建完整的语言数据技术知识体系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591"/>
        <w:gridCol w:w="918"/>
        <w:gridCol w:w="755"/>
        <w:gridCol w:w="705"/>
        <w:gridCol w:w="687"/>
        <w:gridCol w:w="773"/>
        <w:gridCol w:w="738"/>
        <w:gridCol w:w="911"/>
        <w:gridCol w:w="678"/>
      </w:tblGrid>
      <w:tr w14:paraId="2FF42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8" w:type="dxa"/>
            <w:vMerge w:val="restart"/>
            <w:noWrap w:val="0"/>
            <w:vAlign w:val="center"/>
          </w:tcPr>
          <w:p w14:paraId="02877938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课程名称</w:t>
            </w:r>
          </w:p>
        </w:tc>
        <w:tc>
          <w:tcPr>
            <w:tcW w:w="620" w:type="dxa"/>
            <w:vMerge w:val="restart"/>
            <w:noWrap w:val="0"/>
            <w:vAlign w:val="center"/>
          </w:tcPr>
          <w:p w14:paraId="198B4DB8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学分</w:t>
            </w:r>
          </w:p>
        </w:tc>
        <w:tc>
          <w:tcPr>
            <w:tcW w:w="2600" w:type="dxa"/>
            <w:gridSpan w:val="3"/>
            <w:noWrap w:val="0"/>
            <w:vAlign w:val="center"/>
          </w:tcPr>
          <w:p w14:paraId="7E3C0768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线下学时</w:t>
            </w:r>
          </w:p>
        </w:tc>
        <w:tc>
          <w:tcPr>
            <w:tcW w:w="738" w:type="dxa"/>
            <w:vMerge w:val="restart"/>
            <w:noWrap w:val="0"/>
            <w:vAlign w:val="center"/>
          </w:tcPr>
          <w:p w14:paraId="588B3796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线上学时</w:t>
            </w:r>
          </w:p>
        </w:tc>
        <w:tc>
          <w:tcPr>
            <w:tcW w:w="842" w:type="dxa"/>
            <w:vMerge w:val="restart"/>
            <w:noWrap w:val="0"/>
            <w:vAlign w:val="center"/>
          </w:tcPr>
          <w:p w14:paraId="627C4402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考核方式</w:t>
            </w:r>
          </w:p>
        </w:tc>
        <w:tc>
          <w:tcPr>
            <w:tcW w:w="800" w:type="dxa"/>
            <w:vMerge w:val="restart"/>
            <w:noWrap w:val="0"/>
            <w:vAlign w:val="center"/>
          </w:tcPr>
          <w:p w14:paraId="64FFB62A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开设</w:t>
            </w:r>
          </w:p>
          <w:p w14:paraId="24FF9657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学期</w:t>
            </w:r>
          </w:p>
        </w:tc>
        <w:tc>
          <w:tcPr>
            <w:tcW w:w="1011" w:type="dxa"/>
            <w:vMerge w:val="restart"/>
            <w:noWrap w:val="0"/>
            <w:vAlign w:val="center"/>
          </w:tcPr>
          <w:p w14:paraId="606ECEAF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开课学院</w:t>
            </w:r>
          </w:p>
        </w:tc>
        <w:tc>
          <w:tcPr>
            <w:tcW w:w="727" w:type="dxa"/>
            <w:vMerge w:val="restart"/>
            <w:noWrap w:val="0"/>
            <w:vAlign w:val="center"/>
          </w:tcPr>
          <w:p w14:paraId="1B0FFA81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课程类型</w:t>
            </w:r>
          </w:p>
        </w:tc>
      </w:tr>
      <w:tr w14:paraId="6FF51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8" w:type="dxa"/>
            <w:vMerge w:val="continue"/>
            <w:noWrap w:val="0"/>
            <w:vAlign w:val="center"/>
          </w:tcPr>
          <w:p w14:paraId="0A3480ED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</w:tc>
        <w:tc>
          <w:tcPr>
            <w:tcW w:w="620" w:type="dxa"/>
            <w:vMerge w:val="continue"/>
            <w:noWrap w:val="0"/>
            <w:vAlign w:val="center"/>
          </w:tcPr>
          <w:p w14:paraId="7F59DE6C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49A8187E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总学时</w:t>
            </w:r>
          </w:p>
        </w:tc>
        <w:tc>
          <w:tcPr>
            <w:tcW w:w="820" w:type="dxa"/>
            <w:noWrap w:val="0"/>
            <w:vAlign w:val="center"/>
          </w:tcPr>
          <w:p w14:paraId="693945A1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理论</w:t>
            </w:r>
          </w:p>
        </w:tc>
        <w:tc>
          <w:tcPr>
            <w:tcW w:w="760" w:type="dxa"/>
            <w:noWrap w:val="0"/>
            <w:vAlign w:val="center"/>
          </w:tcPr>
          <w:p w14:paraId="3FCBBF09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实验</w:t>
            </w:r>
          </w:p>
        </w:tc>
        <w:tc>
          <w:tcPr>
            <w:tcW w:w="738" w:type="dxa"/>
            <w:vMerge w:val="continue"/>
            <w:noWrap w:val="0"/>
            <w:vAlign w:val="center"/>
          </w:tcPr>
          <w:p w14:paraId="7379DE53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</w:tc>
        <w:tc>
          <w:tcPr>
            <w:tcW w:w="842" w:type="dxa"/>
            <w:vMerge w:val="continue"/>
            <w:noWrap w:val="0"/>
            <w:vAlign w:val="center"/>
          </w:tcPr>
          <w:p w14:paraId="51AA1C33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</w:tc>
        <w:tc>
          <w:tcPr>
            <w:tcW w:w="800" w:type="dxa"/>
            <w:vMerge w:val="continue"/>
            <w:noWrap w:val="0"/>
            <w:vAlign w:val="center"/>
          </w:tcPr>
          <w:p w14:paraId="701C06D5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</w:tc>
        <w:tc>
          <w:tcPr>
            <w:tcW w:w="1011" w:type="dxa"/>
            <w:vMerge w:val="continue"/>
            <w:noWrap w:val="0"/>
            <w:vAlign w:val="center"/>
          </w:tcPr>
          <w:p w14:paraId="1B2EBD8B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</w:tc>
        <w:tc>
          <w:tcPr>
            <w:tcW w:w="727" w:type="dxa"/>
            <w:vMerge w:val="continue"/>
            <w:noWrap w:val="0"/>
            <w:vAlign w:val="center"/>
          </w:tcPr>
          <w:p w14:paraId="14718FA1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</w:tc>
      </w:tr>
      <w:tr w14:paraId="397E0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8" w:type="dxa"/>
            <w:noWrap w:val="0"/>
            <w:vAlign w:val="center"/>
          </w:tcPr>
          <w:p w14:paraId="5A50BDBF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语言数据库建设与应用</w:t>
            </w:r>
          </w:p>
        </w:tc>
        <w:tc>
          <w:tcPr>
            <w:tcW w:w="620" w:type="dxa"/>
            <w:noWrap w:val="0"/>
            <w:vAlign w:val="center"/>
          </w:tcPr>
          <w:p w14:paraId="0F81A6B7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1020" w:type="dxa"/>
            <w:noWrap w:val="0"/>
            <w:vAlign w:val="center"/>
          </w:tcPr>
          <w:p w14:paraId="2CD40174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48</w:t>
            </w:r>
          </w:p>
        </w:tc>
        <w:tc>
          <w:tcPr>
            <w:tcW w:w="820" w:type="dxa"/>
            <w:noWrap w:val="0"/>
            <w:vAlign w:val="center"/>
          </w:tcPr>
          <w:p w14:paraId="50E7BD71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48</w:t>
            </w:r>
          </w:p>
        </w:tc>
        <w:tc>
          <w:tcPr>
            <w:tcW w:w="760" w:type="dxa"/>
            <w:noWrap w:val="0"/>
            <w:vAlign w:val="center"/>
          </w:tcPr>
          <w:p w14:paraId="7B20DEE6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8" w:type="dxa"/>
            <w:noWrap w:val="0"/>
            <w:vAlign w:val="center"/>
          </w:tcPr>
          <w:p w14:paraId="64F47F93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42" w:type="dxa"/>
            <w:noWrap w:val="0"/>
            <w:vAlign w:val="center"/>
          </w:tcPr>
          <w:p w14:paraId="0906D946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论文</w:t>
            </w:r>
          </w:p>
        </w:tc>
        <w:tc>
          <w:tcPr>
            <w:tcW w:w="800" w:type="dxa"/>
            <w:noWrap w:val="0"/>
            <w:vAlign w:val="center"/>
          </w:tcPr>
          <w:p w14:paraId="79A9A324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011" w:type="dxa"/>
            <w:noWrap w:val="0"/>
            <w:vAlign w:val="center"/>
          </w:tcPr>
          <w:p w14:paraId="6C050113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文学院</w:t>
            </w:r>
          </w:p>
        </w:tc>
        <w:tc>
          <w:tcPr>
            <w:tcW w:w="727" w:type="dxa"/>
            <w:noWrap w:val="0"/>
            <w:vAlign w:val="center"/>
          </w:tcPr>
          <w:p w14:paraId="16E30847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必修</w:t>
            </w:r>
          </w:p>
        </w:tc>
      </w:tr>
      <w:tr w14:paraId="3980F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8" w:type="dxa"/>
            <w:noWrap w:val="0"/>
            <w:vAlign w:val="center"/>
          </w:tcPr>
          <w:p w14:paraId="06B7FB20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智能翻译与语言服务</w:t>
            </w:r>
          </w:p>
        </w:tc>
        <w:tc>
          <w:tcPr>
            <w:tcW w:w="620" w:type="dxa"/>
            <w:noWrap w:val="0"/>
            <w:vAlign w:val="center"/>
          </w:tcPr>
          <w:p w14:paraId="269E1F0A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020" w:type="dxa"/>
            <w:noWrap w:val="0"/>
            <w:vAlign w:val="center"/>
          </w:tcPr>
          <w:p w14:paraId="32E8FC7B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32</w:t>
            </w:r>
          </w:p>
        </w:tc>
        <w:tc>
          <w:tcPr>
            <w:tcW w:w="820" w:type="dxa"/>
            <w:noWrap w:val="0"/>
            <w:vAlign w:val="center"/>
          </w:tcPr>
          <w:p w14:paraId="1BB0B813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32</w:t>
            </w:r>
          </w:p>
        </w:tc>
        <w:tc>
          <w:tcPr>
            <w:tcW w:w="760" w:type="dxa"/>
            <w:noWrap w:val="0"/>
            <w:vAlign w:val="center"/>
          </w:tcPr>
          <w:p w14:paraId="2C9649D7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8" w:type="dxa"/>
            <w:noWrap w:val="0"/>
            <w:vAlign w:val="center"/>
          </w:tcPr>
          <w:p w14:paraId="114D5BE2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42" w:type="dxa"/>
            <w:noWrap w:val="0"/>
            <w:vAlign w:val="center"/>
          </w:tcPr>
          <w:p w14:paraId="18140732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论文</w:t>
            </w:r>
          </w:p>
        </w:tc>
        <w:tc>
          <w:tcPr>
            <w:tcW w:w="800" w:type="dxa"/>
            <w:noWrap w:val="0"/>
            <w:vAlign w:val="center"/>
          </w:tcPr>
          <w:p w14:paraId="795CB61E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011" w:type="dxa"/>
            <w:noWrap w:val="0"/>
            <w:vAlign w:val="center"/>
          </w:tcPr>
          <w:p w14:paraId="01E54D17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文学院</w:t>
            </w:r>
          </w:p>
        </w:tc>
        <w:tc>
          <w:tcPr>
            <w:tcW w:w="727" w:type="dxa"/>
            <w:noWrap w:val="0"/>
            <w:vAlign w:val="center"/>
          </w:tcPr>
          <w:p w14:paraId="42900560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必修</w:t>
            </w:r>
          </w:p>
        </w:tc>
      </w:tr>
      <w:tr w14:paraId="22FA9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8" w:type="dxa"/>
            <w:noWrap w:val="0"/>
            <w:vAlign w:val="center"/>
          </w:tcPr>
          <w:p w14:paraId="03F87522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自然语言处理</w:t>
            </w:r>
          </w:p>
        </w:tc>
        <w:tc>
          <w:tcPr>
            <w:tcW w:w="620" w:type="dxa"/>
            <w:noWrap w:val="0"/>
            <w:vAlign w:val="center"/>
          </w:tcPr>
          <w:p w14:paraId="39EC7CE9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1020" w:type="dxa"/>
            <w:noWrap w:val="0"/>
            <w:vAlign w:val="center"/>
          </w:tcPr>
          <w:p w14:paraId="7D1C8CDB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48</w:t>
            </w:r>
          </w:p>
        </w:tc>
        <w:tc>
          <w:tcPr>
            <w:tcW w:w="820" w:type="dxa"/>
            <w:noWrap w:val="0"/>
            <w:vAlign w:val="center"/>
          </w:tcPr>
          <w:p w14:paraId="687D0482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48</w:t>
            </w:r>
          </w:p>
        </w:tc>
        <w:tc>
          <w:tcPr>
            <w:tcW w:w="760" w:type="dxa"/>
            <w:noWrap w:val="0"/>
            <w:vAlign w:val="center"/>
          </w:tcPr>
          <w:p w14:paraId="7E6EE57D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8" w:type="dxa"/>
            <w:noWrap w:val="0"/>
            <w:vAlign w:val="center"/>
          </w:tcPr>
          <w:p w14:paraId="06475BC8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42" w:type="dxa"/>
            <w:noWrap w:val="0"/>
            <w:vAlign w:val="center"/>
          </w:tcPr>
          <w:p w14:paraId="454F1A7C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论文</w:t>
            </w:r>
          </w:p>
        </w:tc>
        <w:tc>
          <w:tcPr>
            <w:tcW w:w="800" w:type="dxa"/>
            <w:noWrap w:val="0"/>
            <w:vAlign w:val="center"/>
          </w:tcPr>
          <w:p w14:paraId="196EA6B5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011" w:type="dxa"/>
            <w:noWrap w:val="0"/>
            <w:vAlign w:val="center"/>
          </w:tcPr>
          <w:p w14:paraId="3553FFC9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文学院</w:t>
            </w:r>
          </w:p>
        </w:tc>
        <w:tc>
          <w:tcPr>
            <w:tcW w:w="727" w:type="dxa"/>
            <w:noWrap w:val="0"/>
            <w:vAlign w:val="center"/>
          </w:tcPr>
          <w:p w14:paraId="30294C84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必修</w:t>
            </w:r>
          </w:p>
        </w:tc>
      </w:tr>
      <w:tr w14:paraId="08188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8" w:type="dxa"/>
            <w:noWrap w:val="0"/>
            <w:vAlign w:val="center"/>
          </w:tcPr>
          <w:p w14:paraId="11985BA7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计算语言学</w:t>
            </w:r>
          </w:p>
        </w:tc>
        <w:tc>
          <w:tcPr>
            <w:tcW w:w="620" w:type="dxa"/>
            <w:noWrap w:val="0"/>
            <w:vAlign w:val="center"/>
          </w:tcPr>
          <w:p w14:paraId="7BAAA9B1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020" w:type="dxa"/>
            <w:noWrap w:val="0"/>
            <w:vAlign w:val="center"/>
          </w:tcPr>
          <w:p w14:paraId="45AC16B7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32</w:t>
            </w:r>
          </w:p>
        </w:tc>
        <w:tc>
          <w:tcPr>
            <w:tcW w:w="820" w:type="dxa"/>
            <w:noWrap w:val="0"/>
            <w:vAlign w:val="center"/>
          </w:tcPr>
          <w:p w14:paraId="20055FBB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32</w:t>
            </w:r>
          </w:p>
        </w:tc>
        <w:tc>
          <w:tcPr>
            <w:tcW w:w="760" w:type="dxa"/>
            <w:noWrap w:val="0"/>
            <w:vAlign w:val="center"/>
          </w:tcPr>
          <w:p w14:paraId="704E5974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8" w:type="dxa"/>
            <w:noWrap w:val="0"/>
            <w:vAlign w:val="center"/>
          </w:tcPr>
          <w:p w14:paraId="7F2386F4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42" w:type="dxa"/>
            <w:noWrap w:val="0"/>
            <w:vAlign w:val="center"/>
          </w:tcPr>
          <w:p w14:paraId="6F8780C8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论文</w:t>
            </w:r>
          </w:p>
        </w:tc>
        <w:tc>
          <w:tcPr>
            <w:tcW w:w="800" w:type="dxa"/>
            <w:noWrap w:val="0"/>
            <w:vAlign w:val="center"/>
          </w:tcPr>
          <w:p w14:paraId="3B1819DD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011" w:type="dxa"/>
            <w:noWrap w:val="0"/>
            <w:vAlign w:val="center"/>
          </w:tcPr>
          <w:p w14:paraId="57040A76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文学院</w:t>
            </w:r>
          </w:p>
        </w:tc>
        <w:tc>
          <w:tcPr>
            <w:tcW w:w="727" w:type="dxa"/>
            <w:noWrap w:val="0"/>
            <w:vAlign w:val="center"/>
          </w:tcPr>
          <w:p w14:paraId="2C880D10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必修</w:t>
            </w:r>
          </w:p>
        </w:tc>
      </w:tr>
      <w:tr w14:paraId="60337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8" w:type="dxa"/>
            <w:noWrap w:val="0"/>
            <w:vAlign w:val="center"/>
          </w:tcPr>
          <w:p w14:paraId="38BED339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Python 编程与语言数据开发</w:t>
            </w:r>
          </w:p>
        </w:tc>
        <w:tc>
          <w:tcPr>
            <w:tcW w:w="620" w:type="dxa"/>
            <w:noWrap w:val="0"/>
            <w:vAlign w:val="center"/>
          </w:tcPr>
          <w:p w14:paraId="16E770DE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1020" w:type="dxa"/>
            <w:noWrap w:val="0"/>
            <w:vAlign w:val="center"/>
          </w:tcPr>
          <w:p w14:paraId="1662100A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48</w:t>
            </w:r>
          </w:p>
        </w:tc>
        <w:tc>
          <w:tcPr>
            <w:tcW w:w="820" w:type="dxa"/>
            <w:noWrap w:val="0"/>
            <w:vAlign w:val="center"/>
          </w:tcPr>
          <w:p w14:paraId="1A81A00E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48</w:t>
            </w:r>
          </w:p>
        </w:tc>
        <w:tc>
          <w:tcPr>
            <w:tcW w:w="760" w:type="dxa"/>
            <w:noWrap w:val="0"/>
            <w:vAlign w:val="center"/>
          </w:tcPr>
          <w:p w14:paraId="5D26F8A8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8" w:type="dxa"/>
            <w:noWrap w:val="0"/>
            <w:vAlign w:val="center"/>
          </w:tcPr>
          <w:p w14:paraId="01A28C0F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42" w:type="dxa"/>
            <w:noWrap w:val="0"/>
            <w:vAlign w:val="center"/>
          </w:tcPr>
          <w:p w14:paraId="765DE35B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论文</w:t>
            </w:r>
          </w:p>
        </w:tc>
        <w:tc>
          <w:tcPr>
            <w:tcW w:w="800" w:type="dxa"/>
            <w:noWrap w:val="0"/>
            <w:vAlign w:val="center"/>
          </w:tcPr>
          <w:p w14:paraId="71ADC62A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011" w:type="dxa"/>
            <w:noWrap w:val="0"/>
            <w:vAlign w:val="center"/>
          </w:tcPr>
          <w:p w14:paraId="04810C7B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文学院</w:t>
            </w:r>
          </w:p>
        </w:tc>
        <w:tc>
          <w:tcPr>
            <w:tcW w:w="727" w:type="dxa"/>
            <w:noWrap w:val="0"/>
            <w:vAlign w:val="center"/>
          </w:tcPr>
          <w:p w14:paraId="53BB6169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必修</w:t>
            </w:r>
          </w:p>
        </w:tc>
      </w:tr>
      <w:tr w14:paraId="25F10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8" w:type="dxa"/>
            <w:noWrap w:val="0"/>
            <w:vAlign w:val="center"/>
          </w:tcPr>
          <w:p w14:paraId="303A73A5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语言工程师实践</w:t>
            </w:r>
          </w:p>
        </w:tc>
        <w:tc>
          <w:tcPr>
            <w:tcW w:w="620" w:type="dxa"/>
            <w:noWrap w:val="0"/>
            <w:vAlign w:val="center"/>
          </w:tcPr>
          <w:p w14:paraId="43FF9401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020" w:type="dxa"/>
            <w:noWrap w:val="0"/>
            <w:vAlign w:val="center"/>
          </w:tcPr>
          <w:p w14:paraId="4723C8E0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32</w:t>
            </w:r>
          </w:p>
        </w:tc>
        <w:tc>
          <w:tcPr>
            <w:tcW w:w="820" w:type="dxa"/>
            <w:noWrap w:val="0"/>
            <w:vAlign w:val="center"/>
          </w:tcPr>
          <w:p w14:paraId="3A9251CF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0" w:type="dxa"/>
            <w:noWrap w:val="0"/>
            <w:vAlign w:val="center"/>
          </w:tcPr>
          <w:p w14:paraId="52BF5E66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32</w:t>
            </w:r>
          </w:p>
        </w:tc>
        <w:tc>
          <w:tcPr>
            <w:tcW w:w="738" w:type="dxa"/>
            <w:noWrap w:val="0"/>
            <w:vAlign w:val="center"/>
          </w:tcPr>
          <w:p w14:paraId="5318489F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42" w:type="dxa"/>
            <w:noWrap w:val="0"/>
            <w:vAlign w:val="center"/>
          </w:tcPr>
          <w:p w14:paraId="3957FB0A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论文</w:t>
            </w:r>
          </w:p>
        </w:tc>
        <w:tc>
          <w:tcPr>
            <w:tcW w:w="800" w:type="dxa"/>
            <w:noWrap w:val="0"/>
            <w:vAlign w:val="center"/>
          </w:tcPr>
          <w:p w14:paraId="573A7785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011" w:type="dxa"/>
            <w:noWrap w:val="0"/>
            <w:vAlign w:val="center"/>
          </w:tcPr>
          <w:p w14:paraId="37E20B47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文学院</w:t>
            </w:r>
          </w:p>
        </w:tc>
        <w:tc>
          <w:tcPr>
            <w:tcW w:w="727" w:type="dxa"/>
            <w:noWrap w:val="0"/>
            <w:vAlign w:val="center"/>
          </w:tcPr>
          <w:p w14:paraId="046E0AD4">
            <w:pPr>
              <w:pStyle w:val="9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必修</w:t>
            </w:r>
          </w:p>
        </w:tc>
      </w:tr>
    </w:tbl>
    <w:p w14:paraId="7CFAA408"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129A0B31">
      <w:pPr>
        <w:numPr>
          <w:ilvl w:val="0"/>
          <w:numId w:val="1"/>
        </w:numPr>
        <w:spacing w:before="60" w:after="60" w:line="40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选拔程序</w:t>
      </w:r>
    </w:p>
    <w:p w14:paraId="6914EA0A">
      <w:pPr>
        <w:numPr>
          <w:ilvl w:val="0"/>
          <w:numId w:val="0"/>
        </w:numPr>
        <w:spacing w:before="60" w:after="60" w:line="400" w:lineRule="exac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报名时间和方法：</w:t>
      </w:r>
      <w:r>
        <w:rPr>
          <w:rFonts w:hint="eastAsia" w:ascii="宋体" w:hAnsi="宋体" w:eastAsia="宋体" w:cs="宋体"/>
          <w:sz w:val="28"/>
          <w:szCs w:val="28"/>
        </w:rPr>
        <w:t>拟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报名</w:t>
      </w:r>
      <w:r>
        <w:rPr>
          <w:rFonts w:hint="eastAsia" w:ascii="宋体" w:hAnsi="宋体" w:eastAsia="宋体" w:cs="宋体"/>
          <w:sz w:val="28"/>
          <w:szCs w:val="28"/>
        </w:rPr>
        <w:t>的学生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请</w:t>
      </w:r>
      <w:r>
        <w:rPr>
          <w:rFonts w:hint="eastAsia" w:ascii="宋体" w:hAnsi="宋体" w:eastAsia="宋体" w:cs="宋体"/>
          <w:sz w:val="28"/>
          <w:szCs w:val="28"/>
        </w:rPr>
        <w:t>在新教务系统中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规定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eastAsia="zh-CN"/>
        </w:rPr>
        <w:t>的时间段内</w:t>
      </w:r>
      <w:r>
        <w:rPr>
          <w:rFonts w:hint="eastAsia" w:ascii="宋体" w:hAnsi="宋体" w:eastAsia="宋体" w:cs="宋体"/>
          <w:sz w:val="28"/>
          <w:szCs w:val="28"/>
        </w:rPr>
        <w:t>进行报名。</w:t>
      </w:r>
    </w:p>
    <w:p w14:paraId="351ADBA0"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2.选拔机制：</w:t>
      </w:r>
      <w:r>
        <w:rPr>
          <w:rFonts w:hint="eastAsia" w:ascii="宋体" w:hAnsi="宋体" w:eastAsia="宋体" w:cs="宋体"/>
          <w:sz w:val="28"/>
          <w:szCs w:val="28"/>
        </w:rPr>
        <w:t>学院将根据学生绩点和报名材料审核情况择优录取。</w:t>
      </w:r>
    </w:p>
    <w:p w14:paraId="05D847B5">
      <w:pPr>
        <w:spacing w:before="60" w:after="60" w:line="40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八、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其他说明</w:t>
      </w:r>
    </w:p>
    <w:p w14:paraId="55439217"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学生微专业成绩不纳入学生主修专业成绩单，不参与主修专业加权平均成绩的计算。</w:t>
      </w:r>
    </w:p>
    <w:p w14:paraId="1C48640F">
      <w:pPr>
        <w:spacing w:before="60" w:after="60" w:line="40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九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、咨询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方式</w:t>
      </w:r>
    </w:p>
    <w:p w14:paraId="203355EA"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文</w:t>
      </w:r>
      <w:r>
        <w:rPr>
          <w:rFonts w:hint="eastAsia" w:ascii="宋体" w:hAnsi="宋体" w:eastAsia="宋体" w:cs="宋体"/>
          <w:sz w:val="28"/>
          <w:szCs w:val="28"/>
        </w:rPr>
        <w:t>学院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语言智能</w:t>
      </w:r>
      <w:r>
        <w:rPr>
          <w:rFonts w:hint="eastAsia" w:ascii="宋体" w:hAnsi="宋体" w:eastAsia="宋体" w:cs="宋体"/>
          <w:sz w:val="28"/>
          <w:szCs w:val="28"/>
        </w:rPr>
        <w:t>专业管理老师：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王</w:t>
      </w:r>
      <w:r>
        <w:rPr>
          <w:rFonts w:hint="eastAsia" w:ascii="宋体" w:hAnsi="宋体" w:eastAsia="宋体" w:cs="宋体"/>
          <w:sz w:val="28"/>
          <w:szCs w:val="28"/>
        </w:rPr>
        <w:t>老师，电话：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18951997136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</w:rPr>
        <w:t>地点：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文德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N404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；文学院</w:t>
      </w:r>
      <w:r>
        <w:rPr>
          <w:rFonts w:hint="eastAsia" w:ascii="宋体" w:hAnsi="宋体" w:eastAsia="宋体" w:cs="宋体"/>
          <w:sz w:val="28"/>
          <w:szCs w:val="28"/>
        </w:rPr>
        <w:t>微专业(202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)QQ群：954960828。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3EFA0D"/>
    <w:multiLevelType w:val="singleLevel"/>
    <w:tmpl w:val="9C3EFA0D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zOGVlZGFlYzJjNDQ1ODY4MDhjNzdiY2VkNjEzNDIifQ=="/>
  </w:docVars>
  <w:rsids>
    <w:rsidRoot w:val="737D4172"/>
    <w:rsid w:val="00147F9E"/>
    <w:rsid w:val="00225C64"/>
    <w:rsid w:val="00267C59"/>
    <w:rsid w:val="003A0BA5"/>
    <w:rsid w:val="003B5593"/>
    <w:rsid w:val="004874CC"/>
    <w:rsid w:val="005C7A75"/>
    <w:rsid w:val="005F6B96"/>
    <w:rsid w:val="006E2376"/>
    <w:rsid w:val="007927E0"/>
    <w:rsid w:val="008D5474"/>
    <w:rsid w:val="00920A1C"/>
    <w:rsid w:val="00941179"/>
    <w:rsid w:val="009F2CA8"/>
    <w:rsid w:val="00AA5403"/>
    <w:rsid w:val="00B3164B"/>
    <w:rsid w:val="00BD64C8"/>
    <w:rsid w:val="00DF75E1"/>
    <w:rsid w:val="00E67651"/>
    <w:rsid w:val="00E80F57"/>
    <w:rsid w:val="00E8788B"/>
    <w:rsid w:val="00E97B2E"/>
    <w:rsid w:val="00ED602D"/>
    <w:rsid w:val="00F263A0"/>
    <w:rsid w:val="00F46C3B"/>
    <w:rsid w:val="04DE368F"/>
    <w:rsid w:val="05121C51"/>
    <w:rsid w:val="0616456E"/>
    <w:rsid w:val="06D7285F"/>
    <w:rsid w:val="07476CE7"/>
    <w:rsid w:val="087165E0"/>
    <w:rsid w:val="0C8F1FE8"/>
    <w:rsid w:val="0FE21036"/>
    <w:rsid w:val="14D44E59"/>
    <w:rsid w:val="1C60574F"/>
    <w:rsid w:val="1CC57360"/>
    <w:rsid w:val="1D7B6B10"/>
    <w:rsid w:val="238B3E80"/>
    <w:rsid w:val="25631EF0"/>
    <w:rsid w:val="25697422"/>
    <w:rsid w:val="27C923FA"/>
    <w:rsid w:val="2B8F6DBD"/>
    <w:rsid w:val="2DCF519B"/>
    <w:rsid w:val="31421943"/>
    <w:rsid w:val="318D3AF5"/>
    <w:rsid w:val="358A153E"/>
    <w:rsid w:val="372B61FD"/>
    <w:rsid w:val="37CD053E"/>
    <w:rsid w:val="39F13E72"/>
    <w:rsid w:val="3AAF722D"/>
    <w:rsid w:val="3CC176EC"/>
    <w:rsid w:val="3D1C31D0"/>
    <w:rsid w:val="3EDD275A"/>
    <w:rsid w:val="3F126122"/>
    <w:rsid w:val="3FF63857"/>
    <w:rsid w:val="413118C5"/>
    <w:rsid w:val="44C01150"/>
    <w:rsid w:val="47402399"/>
    <w:rsid w:val="486E456D"/>
    <w:rsid w:val="495A40DB"/>
    <w:rsid w:val="49D51C74"/>
    <w:rsid w:val="4A8A5951"/>
    <w:rsid w:val="4B334B0A"/>
    <w:rsid w:val="4D992DF8"/>
    <w:rsid w:val="4E044CE8"/>
    <w:rsid w:val="4E4E7C13"/>
    <w:rsid w:val="503B24AC"/>
    <w:rsid w:val="510347C9"/>
    <w:rsid w:val="51361FFF"/>
    <w:rsid w:val="55F66018"/>
    <w:rsid w:val="57234DD3"/>
    <w:rsid w:val="5C49708A"/>
    <w:rsid w:val="607253AA"/>
    <w:rsid w:val="614B7B59"/>
    <w:rsid w:val="62DD3E94"/>
    <w:rsid w:val="648431A8"/>
    <w:rsid w:val="684572B9"/>
    <w:rsid w:val="68D938EE"/>
    <w:rsid w:val="6922553D"/>
    <w:rsid w:val="69A2602B"/>
    <w:rsid w:val="6AA212B5"/>
    <w:rsid w:val="6BE73847"/>
    <w:rsid w:val="6F770694"/>
    <w:rsid w:val="737D4172"/>
    <w:rsid w:val="739F538A"/>
    <w:rsid w:val="73A970C1"/>
    <w:rsid w:val="7415246D"/>
    <w:rsid w:val="746A5432"/>
    <w:rsid w:val="75407A07"/>
    <w:rsid w:val="79180B80"/>
    <w:rsid w:val="7A1947DF"/>
    <w:rsid w:val="7E4A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9">
    <w:name w:val="段"/>
    <w:next w:val="1"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Calibri" w:eastAsia="宋体" w:cs="Times New Roman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3</Pages>
  <Words>1155</Words>
  <Characters>1232</Characters>
  <Lines>9</Lines>
  <Paragraphs>2</Paragraphs>
  <TotalTime>128</TotalTime>
  <ScaleCrop>false</ScaleCrop>
  <LinksUpToDate>false</LinksUpToDate>
  <CharactersWithSpaces>1263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2024-05-30T14:33:00Z</dcterms:created>
  <dc:creator>凌双</dc:creator>
  <cp:lastModifiedBy>Administrator</cp:lastModifiedBy>
  <dcterms:modified xsi:type="dcterms:W3CDTF">2026-07-29T02:30:47Z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F44166D645AC462889102322DD1960B4_13</vt:lpwstr>
  </property>
  <property fmtid="{D5CDD505-2E9C-101B-9397-08002B2CF9AE}" pid="4" name="KSOTemplateDocerSaveRecord">
    <vt:lpwstr>eyJoZGlkIjoiOTVjMjM4YTk1OGFkMTRhOTRlZWZlNmM2N2MyZDc0MjkifQ==</vt:lpwstr>
  </property>
</Properties>
</file>